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33" w:rsidRDefault="00EF656D" w:rsidP="00EF656D">
      <w:pPr>
        <w:pStyle w:val="Nadpis1"/>
        <w:rPr>
          <w:lang w:val="cs-CZ"/>
        </w:rPr>
      </w:pPr>
      <w:r>
        <w:rPr>
          <w:lang w:val="cs-CZ"/>
        </w:rPr>
        <w:t xml:space="preserve">           </w:t>
      </w:r>
      <w:proofErr w:type="gramStart"/>
      <w:r>
        <w:rPr>
          <w:lang w:val="cs-CZ"/>
        </w:rPr>
        <w:t>závěrečný   účet</w:t>
      </w:r>
      <w:proofErr w:type="gramEnd"/>
      <w:r>
        <w:rPr>
          <w:lang w:val="cs-CZ"/>
        </w:rPr>
        <w:t xml:space="preserve">   obce  </w:t>
      </w:r>
      <w:proofErr w:type="spellStart"/>
      <w:r>
        <w:rPr>
          <w:lang w:val="cs-CZ"/>
        </w:rPr>
        <w:t>chodouň</w:t>
      </w:r>
      <w:proofErr w:type="spellEnd"/>
      <w:r>
        <w:rPr>
          <w:lang w:val="cs-CZ"/>
        </w:rPr>
        <w:t xml:space="preserve">    za    rok   201</w:t>
      </w:r>
      <w:r w:rsidR="00F80A53">
        <w:rPr>
          <w:lang w:val="cs-CZ"/>
        </w:rPr>
        <w:t>6</w:t>
      </w:r>
    </w:p>
    <w:p w:rsidR="00EF656D" w:rsidRDefault="00EF656D" w:rsidP="00EF656D"/>
    <w:p w:rsidR="00EF656D" w:rsidRDefault="00EF656D" w:rsidP="00EF656D">
      <w:pPr>
        <w:pStyle w:val="Odstavecseseznamem"/>
        <w:numPr>
          <w:ilvl w:val="0"/>
          <w:numId w:val="1"/>
        </w:numPr>
      </w:pPr>
      <w:r>
        <w:t xml:space="preserve">Rozpočtové opatření – plnění příjmů a </w:t>
      </w:r>
      <w:proofErr w:type="gramStart"/>
      <w:r>
        <w:t>výdajů    (v Kč</w:t>
      </w:r>
      <w:proofErr w:type="gramEnd"/>
      <w:r>
        <w:t>)</w:t>
      </w:r>
    </w:p>
    <w:p w:rsidR="00EF656D" w:rsidRDefault="00EF656D" w:rsidP="00EF656D">
      <w:pPr>
        <w:pBdr>
          <w:bottom w:val="single" w:sz="6" w:space="1" w:color="auto"/>
        </w:pBdr>
        <w:ind w:left="360"/>
      </w:pPr>
      <w:r>
        <w:t xml:space="preserve">    třída                                    skutečnost                      rozpočet </w:t>
      </w:r>
      <w:proofErr w:type="gramStart"/>
      <w:r>
        <w:t>schválený       rozpočet</w:t>
      </w:r>
      <w:proofErr w:type="gramEnd"/>
      <w:r>
        <w:t xml:space="preserve"> upravený</w:t>
      </w:r>
    </w:p>
    <w:p w:rsidR="00EF656D" w:rsidRDefault="00EF656D" w:rsidP="00EF656D">
      <w:pPr>
        <w:pStyle w:val="Odstavecseseznamem"/>
        <w:numPr>
          <w:ilvl w:val="0"/>
          <w:numId w:val="2"/>
        </w:numPr>
      </w:pPr>
      <w:r>
        <w:t xml:space="preserve">Daňové </w:t>
      </w:r>
      <w:proofErr w:type="gramStart"/>
      <w:r>
        <w:t xml:space="preserve">příjmy            </w:t>
      </w:r>
      <w:r w:rsidR="00F80A53">
        <w:t>7.202.509,30</w:t>
      </w:r>
      <w:r>
        <w:t xml:space="preserve">                          </w:t>
      </w:r>
      <w:r w:rsidR="00F80A53">
        <w:t>6.160.000,00</w:t>
      </w:r>
      <w:r>
        <w:t xml:space="preserve">                   </w:t>
      </w:r>
      <w:r w:rsidR="00F80A53">
        <w:t>7.214.522,00</w:t>
      </w:r>
      <w:proofErr w:type="gramEnd"/>
    </w:p>
    <w:p w:rsidR="00EF656D" w:rsidRDefault="00EF656D" w:rsidP="00EF656D">
      <w:pPr>
        <w:pStyle w:val="Odstavecseseznamem"/>
        <w:numPr>
          <w:ilvl w:val="0"/>
          <w:numId w:val="2"/>
        </w:numPr>
      </w:pPr>
      <w:r>
        <w:t xml:space="preserve">Nedaňové </w:t>
      </w:r>
      <w:proofErr w:type="gramStart"/>
      <w:r>
        <w:t xml:space="preserve">příjmy          </w:t>
      </w:r>
      <w:r w:rsidR="00BA3A98">
        <w:t xml:space="preserve"> 659.999,18</w:t>
      </w:r>
      <w:r>
        <w:t xml:space="preserve">                             </w:t>
      </w:r>
      <w:r w:rsidR="00BA3A98">
        <w:t xml:space="preserve"> 777.000,00</w:t>
      </w:r>
      <w:r>
        <w:t xml:space="preserve">                      </w:t>
      </w:r>
      <w:r w:rsidR="00BA3A98">
        <w:t>659.731,00</w:t>
      </w:r>
      <w:proofErr w:type="gramEnd"/>
    </w:p>
    <w:p w:rsidR="00EF656D" w:rsidRDefault="00EF656D" w:rsidP="00EF656D">
      <w:pPr>
        <w:pStyle w:val="Odstavecseseznamem"/>
        <w:numPr>
          <w:ilvl w:val="0"/>
          <w:numId w:val="2"/>
        </w:numPr>
      </w:pPr>
      <w:r>
        <w:t xml:space="preserve">Kapitálové </w:t>
      </w:r>
      <w:proofErr w:type="gramStart"/>
      <w:r>
        <w:t xml:space="preserve">příjmy     </w:t>
      </w:r>
      <w:r w:rsidR="00BA3A98">
        <w:t xml:space="preserve">     743.030,00</w:t>
      </w:r>
      <w:r>
        <w:t xml:space="preserve">                             </w:t>
      </w:r>
      <w:r w:rsidR="00BA3A98">
        <w:t>800.000,00</w:t>
      </w:r>
      <w:r>
        <w:t xml:space="preserve">                       </w:t>
      </w:r>
      <w:r w:rsidR="00BA3A98">
        <w:t>743.030,00</w:t>
      </w:r>
      <w:proofErr w:type="gramEnd"/>
    </w:p>
    <w:p w:rsidR="00EF656D" w:rsidRDefault="00EF656D" w:rsidP="00EF656D">
      <w:pPr>
        <w:pStyle w:val="Odstavecseseznamem"/>
        <w:numPr>
          <w:ilvl w:val="0"/>
          <w:numId w:val="2"/>
        </w:numPr>
      </w:pPr>
      <w:r>
        <w:t xml:space="preserve">Přijaté </w:t>
      </w:r>
      <w:proofErr w:type="gramStart"/>
      <w:r>
        <w:t xml:space="preserve">transfery            </w:t>
      </w:r>
      <w:r w:rsidR="00BA3A98">
        <w:t xml:space="preserve"> 136.610,00</w:t>
      </w:r>
      <w:r>
        <w:t xml:space="preserve">                             11</w:t>
      </w:r>
      <w:r w:rsidR="00BA3A98">
        <w:t>4.200,00</w:t>
      </w:r>
      <w:r>
        <w:t xml:space="preserve">                       </w:t>
      </w:r>
      <w:r w:rsidR="00BA3A98">
        <w:t>136.610,00</w:t>
      </w:r>
      <w:proofErr w:type="gramEnd"/>
    </w:p>
    <w:p w:rsidR="008574F9" w:rsidRDefault="00EF656D" w:rsidP="00EF656D">
      <w:pPr>
        <w:ind w:left="360"/>
      </w:pPr>
      <w:r>
        <w:t xml:space="preserve">CELKEM </w:t>
      </w:r>
      <w:proofErr w:type="gramStart"/>
      <w:r>
        <w:t xml:space="preserve">příjmy               </w:t>
      </w:r>
      <w:r w:rsidR="00747597">
        <w:t xml:space="preserve">     </w:t>
      </w:r>
      <w:r>
        <w:t xml:space="preserve">   8.7</w:t>
      </w:r>
      <w:r w:rsidR="00BA3A98">
        <w:t>42.148,48</w:t>
      </w:r>
      <w:r>
        <w:t xml:space="preserve">                         </w:t>
      </w:r>
      <w:r w:rsidR="00BA3A98">
        <w:t>7.851.200,00</w:t>
      </w:r>
      <w:r>
        <w:t xml:space="preserve">                    8.</w:t>
      </w:r>
      <w:r w:rsidR="00BA3A98">
        <w:t>753.893,00</w:t>
      </w:r>
      <w:proofErr w:type="gramEnd"/>
    </w:p>
    <w:p w:rsidR="00E47B1B" w:rsidRDefault="00E47B1B" w:rsidP="00EF656D">
      <w:pPr>
        <w:ind w:left="360"/>
      </w:pPr>
    </w:p>
    <w:p w:rsidR="00006737" w:rsidRDefault="00FF00B7" w:rsidP="00FF00B7">
      <w:pPr>
        <w:pStyle w:val="Odstavecseseznamem"/>
        <w:numPr>
          <w:ilvl w:val="0"/>
          <w:numId w:val="2"/>
        </w:numPr>
      </w:pPr>
      <w:r>
        <w:t xml:space="preserve">Běžné </w:t>
      </w:r>
      <w:proofErr w:type="gramStart"/>
      <w:r>
        <w:t>výdaje                8.</w:t>
      </w:r>
      <w:r w:rsidR="00BA3A98">
        <w:t>672.494,69</w:t>
      </w:r>
      <w:r>
        <w:t xml:space="preserve">                         </w:t>
      </w:r>
      <w:r w:rsidR="00006737">
        <w:t>8.501.200,00</w:t>
      </w:r>
      <w:r>
        <w:t xml:space="preserve">                    </w:t>
      </w:r>
      <w:r w:rsidR="00006737">
        <w:t>9.284.543,00</w:t>
      </w:r>
      <w:proofErr w:type="gramEnd"/>
    </w:p>
    <w:p w:rsidR="00006737" w:rsidRDefault="00FF00B7" w:rsidP="00FF00B7">
      <w:pPr>
        <w:pStyle w:val="Odstavecseseznamem"/>
        <w:numPr>
          <w:ilvl w:val="0"/>
          <w:numId w:val="2"/>
        </w:numPr>
      </w:pPr>
      <w:r>
        <w:t xml:space="preserve">Kapitálové </w:t>
      </w:r>
      <w:proofErr w:type="gramStart"/>
      <w:r>
        <w:t xml:space="preserve">výdaje          </w:t>
      </w:r>
      <w:r w:rsidR="00006737">
        <w:t>169.344,00</w:t>
      </w:r>
      <w:r>
        <w:t xml:space="preserve">                                </w:t>
      </w:r>
      <w:r w:rsidR="00006737">
        <w:t>50.000,00</w:t>
      </w:r>
      <w:r>
        <w:t xml:space="preserve">                       </w:t>
      </w:r>
      <w:r w:rsidR="00006737">
        <w:t>169.350,00</w:t>
      </w:r>
      <w:proofErr w:type="gramEnd"/>
    </w:p>
    <w:p w:rsidR="00FF00B7" w:rsidRDefault="00FF00B7" w:rsidP="00006737">
      <w:pPr>
        <w:ind w:left="360"/>
      </w:pPr>
    </w:p>
    <w:p w:rsidR="008574F9" w:rsidRDefault="00FF00B7" w:rsidP="00FF00B7">
      <w:pPr>
        <w:ind w:left="360"/>
      </w:pPr>
      <w:r>
        <w:t xml:space="preserve">CELKEM </w:t>
      </w:r>
      <w:proofErr w:type="gramStart"/>
      <w:r>
        <w:t xml:space="preserve">výdaje            </w:t>
      </w:r>
      <w:r w:rsidR="00747597">
        <w:t xml:space="preserve">     </w:t>
      </w:r>
      <w:r>
        <w:t xml:space="preserve">      </w:t>
      </w:r>
      <w:r w:rsidR="00006737">
        <w:t>8.841.838,69</w:t>
      </w:r>
      <w:r>
        <w:t xml:space="preserve">                         </w:t>
      </w:r>
      <w:r w:rsidR="00006737">
        <w:t>8.551.200,00</w:t>
      </w:r>
      <w:r>
        <w:t xml:space="preserve">                    </w:t>
      </w:r>
      <w:r w:rsidR="00006737">
        <w:t>9.453.893,00</w:t>
      </w:r>
      <w:proofErr w:type="gramEnd"/>
    </w:p>
    <w:p w:rsidR="00E47B1B" w:rsidRDefault="00E47B1B" w:rsidP="00FF00B7">
      <w:pPr>
        <w:ind w:left="360"/>
      </w:pPr>
    </w:p>
    <w:p w:rsidR="00FF00B7" w:rsidRDefault="00006737" w:rsidP="00006737">
      <w:pPr>
        <w:ind w:left="568"/>
      </w:pPr>
      <w:r>
        <w:t xml:space="preserve">8-  Financování                  </w:t>
      </w:r>
      <w:r w:rsidR="00747597">
        <w:t xml:space="preserve">     </w:t>
      </w:r>
      <w:r>
        <w:t xml:space="preserve">  99.690,21</w:t>
      </w:r>
      <w:r w:rsidR="00FF00B7">
        <w:t xml:space="preserve">                        </w:t>
      </w:r>
      <w:r w:rsidR="00747597">
        <w:t xml:space="preserve"> </w:t>
      </w:r>
      <w:r w:rsidR="00FF00B7">
        <w:t xml:space="preserve">   </w:t>
      </w:r>
      <w:r>
        <w:t xml:space="preserve">700.000,00                         </w:t>
      </w:r>
      <w:proofErr w:type="spellStart"/>
      <w:r>
        <w:t>700.000,00</w:t>
      </w:r>
      <w:proofErr w:type="spellEnd"/>
      <w:r>
        <w:t xml:space="preserve">  </w:t>
      </w:r>
      <w:r w:rsidR="00FF00B7">
        <w:t xml:space="preserve">                             </w:t>
      </w:r>
    </w:p>
    <w:p w:rsidR="00EF656D" w:rsidRDefault="00FF00B7" w:rsidP="00FF00B7">
      <w:pPr>
        <w:ind w:left="360"/>
      </w:pPr>
      <w:r>
        <w:t xml:space="preserve">CELKEM </w:t>
      </w:r>
      <w:proofErr w:type="gramStart"/>
      <w:r>
        <w:t xml:space="preserve">financování          </w:t>
      </w:r>
      <w:r w:rsidR="00747597">
        <w:t xml:space="preserve">      </w:t>
      </w:r>
      <w:r>
        <w:t xml:space="preserve"> </w:t>
      </w:r>
      <w:r w:rsidR="00006737">
        <w:t xml:space="preserve">  99.690,21</w:t>
      </w:r>
      <w:r>
        <w:t xml:space="preserve">                     </w:t>
      </w:r>
      <w:r w:rsidR="00747597">
        <w:t xml:space="preserve"> </w:t>
      </w:r>
      <w:r>
        <w:t xml:space="preserve">      </w:t>
      </w:r>
      <w:r w:rsidR="00006737">
        <w:t xml:space="preserve">700.000,00                         </w:t>
      </w:r>
      <w:proofErr w:type="spellStart"/>
      <w:r w:rsidR="00006737">
        <w:t>700.000,00</w:t>
      </w:r>
      <w:proofErr w:type="spellEnd"/>
      <w:proofErr w:type="gramEnd"/>
    </w:p>
    <w:p w:rsidR="008574F9" w:rsidRDefault="008574F9" w:rsidP="00FF00B7">
      <w:pPr>
        <w:ind w:left="360"/>
      </w:pPr>
    </w:p>
    <w:p w:rsidR="008574F9" w:rsidRDefault="00FF00B7" w:rsidP="008574F9">
      <w:pPr>
        <w:pStyle w:val="Odstavecseseznamem"/>
        <w:numPr>
          <w:ilvl w:val="0"/>
          <w:numId w:val="1"/>
        </w:numPr>
        <w:spacing w:line="240" w:lineRule="auto"/>
      </w:pPr>
      <w:r>
        <w:t xml:space="preserve">Hospodářská činnost     -       Obec </w:t>
      </w:r>
      <w:proofErr w:type="spellStart"/>
      <w:r>
        <w:t>Chodouň</w:t>
      </w:r>
      <w:proofErr w:type="spellEnd"/>
      <w:r>
        <w:t xml:space="preserve"> nevede žádnou hospodářskou činnost.  </w:t>
      </w:r>
    </w:p>
    <w:p w:rsidR="00FF00B7" w:rsidRDefault="00FF00B7" w:rsidP="008574F9">
      <w:pPr>
        <w:spacing w:line="240" w:lineRule="auto"/>
        <w:ind w:left="360"/>
      </w:pPr>
      <w:r>
        <w:t xml:space="preserve"> </w:t>
      </w:r>
    </w:p>
    <w:p w:rsidR="008574F9" w:rsidRDefault="00FF00B7" w:rsidP="008574F9">
      <w:pPr>
        <w:pStyle w:val="Odstavecseseznamem"/>
        <w:numPr>
          <w:ilvl w:val="0"/>
          <w:numId w:val="1"/>
        </w:numPr>
        <w:spacing w:line="240" w:lineRule="auto"/>
      </w:pPr>
      <w:r>
        <w:t xml:space="preserve">Konečné stavy na </w:t>
      </w:r>
      <w:proofErr w:type="gramStart"/>
      <w:r>
        <w:t>účtech : Komerční</w:t>
      </w:r>
      <w:proofErr w:type="gramEnd"/>
      <w:r>
        <w:t xml:space="preserve"> banka a.s.           </w:t>
      </w:r>
      <w:proofErr w:type="gramStart"/>
      <w:r>
        <w:t xml:space="preserve">=      </w:t>
      </w:r>
      <w:r w:rsidR="008574F9">
        <w:t>1.</w:t>
      </w:r>
      <w:r w:rsidR="00ED3F55">
        <w:t>621.131,68</w:t>
      </w:r>
      <w:proofErr w:type="gramEnd"/>
      <w:r w:rsidR="008574F9">
        <w:t xml:space="preserve"> Kč</w:t>
      </w:r>
    </w:p>
    <w:p w:rsidR="00FF00B7" w:rsidRDefault="008574F9" w:rsidP="008574F9">
      <w:pPr>
        <w:ind w:left="360"/>
      </w:pPr>
      <w:r>
        <w:t xml:space="preserve">                                                           Česká spořitelna a.s.          </w:t>
      </w:r>
      <w:proofErr w:type="gramStart"/>
      <w:r>
        <w:t xml:space="preserve">= </w:t>
      </w:r>
      <w:r w:rsidR="00FF00B7">
        <w:t xml:space="preserve"> </w:t>
      </w:r>
      <w:r>
        <w:t xml:space="preserve">          </w:t>
      </w:r>
      <w:r w:rsidR="00ED3F55">
        <w:t>84.733,15</w:t>
      </w:r>
      <w:proofErr w:type="gramEnd"/>
      <w:r>
        <w:t xml:space="preserve"> Kč</w:t>
      </w:r>
    </w:p>
    <w:p w:rsidR="008574F9" w:rsidRDefault="008574F9" w:rsidP="008574F9">
      <w:pPr>
        <w:ind w:left="360"/>
      </w:pPr>
      <w:r>
        <w:t xml:space="preserve">                                                           Česká národní </w:t>
      </w:r>
      <w:proofErr w:type="gramStart"/>
      <w:r>
        <w:t xml:space="preserve">banka        =          </w:t>
      </w:r>
      <w:r w:rsidR="00ED3F55">
        <w:t>390.380,25</w:t>
      </w:r>
      <w:proofErr w:type="gramEnd"/>
      <w:r>
        <w:t xml:space="preserve"> Kč</w:t>
      </w:r>
    </w:p>
    <w:p w:rsidR="008574F9" w:rsidRDefault="008574F9" w:rsidP="008574F9">
      <w:pPr>
        <w:pStyle w:val="Odstavecseseznamem"/>
        <w:numPr>
          <w:ilvl w:val="0"/>
          <w:numId w:val="1"/>
        </w:numPr>
      </w:pPr>
      <w:r>
        <w:t>DOTACE</w:t>
      </w:r>
    </w:p>
    <w:p w:rsidR="008574F9" w:rsidRDefault="008574F9" w:rsidP="008574F9">
      <w:pPr>
        <w:spacing w:line="240" w:lineRule="auto"/>
        <w:ind w:left="720"/>
      </w:pPr>
      <w:r>
        <w:t xml:space="preserve">ÚZ </w:t>
      </w:r>
      <w:proofErr w:type="gramStart"/>
      <w:r w:rsidR="00ED3F55">
        <w:t>98193       VOLBY</w:t>
      </w:r>
      <w:proofErr w:type="gramEnd"/>
      <w:r w:rsidR="00ED3F55">
        <w:t xml:space="preserve">                                                      </w:t>
      </w:r>
      <w:r>
        <w:t xml:space="preserve">         =            </w:t>
      </w:r>
      <w:r w:rsidR="00ED3F55">
        <w:t xml:space="preserve">19.210 </w:t>
      </w:r>
      <w:r>
        <w:t xml:space="preserve"> Kč</w:t>
      </w:r>
    </w:p>
    <w:p w:rsidR="003B73BA" w:rsidRDefault="008574F9" w:rsidP="008574F9">
      <w:pPr>
        <w:spacing w:line="240" w:lineRule="auto"/>
        <w:ind w:left="720"/>
      </w:pPr>
      <w:r>
        <w:t xml:space="preserve">ÚZ </w:t>
      </w:r>
      <w:proofErr w:type="gramStart"/>
      <w:r>
        <w:t xml:space="preserve">14004   </w:t>
      </w:r>
      <w:r w:rsidR="00ED3F55">
        <w:t xml:space="preserve">    </w:t>
      </w:r>
      <w:r>
        <w:t>Krajský</w:t>
      </w:r>
      <w:proofErr w:type="gramEnd"/>
      <w:r>
        <w:t xml:space="preserve"> úřad SK – dotace PO                      =             </w:t>
      </w:r>
      <w:r w:rsidR="00ED3F55">
        <w:t xml:space="preserve">  3.200</w:t>
      </w:r>
      <w:r>
        <w:t xml:space="preserve"> Kč</w:t>
      </w:r>
    </w:p>
    <w:p w:rsidR="00E47B1B" w:rsidRDefault="00E47B1B" w:rsidP="00E47B1B">
      <w:pPr>
        <w:pStyle w:val="Odstavecseseznamem"/>
        <w:numPr>
          <w:ilvl w:val="0"/>
          <w:numId w:val="1"/>
        </w:numPr>
        <w:spacing w:line="240" w:lineRule="auto"/>
      </w:pPr>
      <w:r>
        <w:t>INVENTURY</w:t>
      </w:r>
    </w:p>
    <w:p w:rsidR="00E47B1B" w:rsidRDefault="00E47B1B" w:rsidP="00E47B1B">
      <w:pPr>
        <w:spacing w:line="240" w:lineRule="auto"/>
        <w:ind w:left="720"/>
      </w:pPr>
      <w:r>
        <w:t xml:space="preserve">Aktiva </w:t>
      </w:r>
      <w:proofErr w:type="gramStart"/>
      <w:r>
        <w:t>celkem                                     =        31.</w:t>
      </w:r>
      <w:r w:rsidR="00ED3F55">
        <w:t>302.104,59</w:t>
      </w:r>
      <w:proofErr w:type="gramEnd"/>
      <w:r>
        <w:t xml:space="preserve"> Kč</w:t>
      </w:r>
    </w:p>
    <w:p w:rsidR="00E47B1B" w:rsidRDefault="00E47B1B" w:rsidP="00E47B1B">
      <w:pPr>
        <w:spacing w:line="240" w:lineRule="auto"/>
        <w:ind w:left="720"/>
      </w:pPr>
      <w:r>
        <w:t xml:space="preserve">Pasiva </w:t>
      </w:r>
      <w:proofErr w:type="gramStart"/>
      <w:r>
        <w:t>celkem                                     =        31.</w:t>
      </w:r>
      <w:r w:rsidR="00ED3F55">
        <w:t>302.104,59</w:t>
      </w:r>
      <w:proofErr w:type="gramEnd"/>
      <w:r>
        <w:t xml:space="preserve"> Kč </w:t>
      </w:r>
    </w:p>
    <w:p w:rsidR="008574F9" w:rsidRDefault="00E47B1B" w:rsidP="00E47B1B">
      <w:pPr>
        <w:pStyle w:val="Odstavecseseznamem"/>
        <w:numPr>
          <w:ilvl w:val="0"/>
          <w:numId w:val="1"/>
        </w:numPr>
        <w:spacing w:line="240" w:lineRule="auto"/>
      </w:pPr>
      <w:r>
        <w:lastRenderedPageBreak/>
        <w:t xml:space="preserve">Finanční hospodaření příspěvkové organizace – MŠ </w:t>
      </w:r>
      <w:proofErr w:type="spellStart"/>
      <w:r>
        <w:t>Chodouň</w:t>
      </w:r>
      <w:proofErr w:type="spellEnd"/>
      <w:r>
        <w:t xml:space="preserve">, okres Beroun – bylo dosaženo hospodářského </w:t>
      </w:r>
      <w:proofErr w:type="gramStart"/>
      <w:r>
        <w:t xml:space="preserve">výsledku   =    </w:t>
      </w:r>
      <w:r w:rsidR="00ED3F55">
        <w:t>11.595,30</w:t>
      </w:r>
      <w:proofErr w:type="gramEnd"/>
      <w:r>
        <w:t xml:space="preserve"> Kč.</w:t>
      </w:r>
    </w:p>
    <w:p w:rsidR="00E47B1B" w:rsidRDefault="00E47B1B" w:rsidP="00E47B1B">
      <w:pPr>
        <w:pStyle w:val="Odstavecseseznamem"/>
        <w:numPr>
          <w:ilvl w:val="0"/>
          <w:numId w:val="1"/>
        </w:numPr>
        <w:spacing w:line="240" w:lineRule="auto"/>
      </w:pPr>
      <w:r>
        <w:t>MAJETEK OBCE</w:t>
      </w:r>
    </w:p>
    <w:p w:rsidR="00E47B1B" w:rsidRDefault="00E47B1B" w:rsidP="00E47B1B">
      <w:pPr>
        <w:spacing w:line="240" w:lineRule="auto"/>
        <w:ind w:left="720"/>
      </w:pPr>
      <w:r>
        <w:t xml:space="preserve">018 – drobný dlouhodobý nehmotný </w:t>
      </w:r>
      <w:proofErr w:type="gramStart"/>
      <w:r>
        <w:t xml:space="preserve">majetek          =      </w:t>
      </w:r>
      <w:r w:rsidR="006A15A9">
        <w:t xml:space="preserve">         </w:t>
      </w:r>
      <w:r w:rsidR="00043921">
        <w:t>1</w:t>
      </w:r>
      <w:r w:rsidR="00984CBB">
        <w:t>69.289,57</w:t>
      </w:r>
      <w:proofErr w:type="gramEnd"/>
      <w:r w:rsidR="00043921">
        <w:t xml:space="preserve"> Kč</w:t>
      </w:r>
    </w:p>
    <w:p w:rsidR="00043921" w:rsidRDefault="00043921" w:rsidP="00E47B1B">
      <w:pPr>
        <w:spacing w:line="240" w:lineRule="auto"/>
        <w:ind w:left="720"/>
      </w:pPr>
      <w:r>
        <w:t xml:space="preserve">019 – ostatní dlouhodobý nehmotný </w:t>
      </w:r>
      <w:proofErr w:type="gramStart"/>
      <w:r>
        <w:t xml:space="preserve">majetek           = </w:t>
      </w:r>
      <w:r w:rsidR="006A15A9">
        <w:t xml:space="preserve">         </w:t>
      </w:r>
      <w:r>
        <w:t xml:space="preserve"> </w:t>
      </w:r>
      <w:r w:rsidR="006A15A9">
        <w:t>1.474.501,00</w:t>
      </w:r>
      <w:proofErr w:type="gramEnd"/>
      <w:r w:rsidR="006A15A9">
        <w:t xml:space="preserve"> Kč</w:t>
      </w:r>
      <w:r>
        <w:t xml:space="preserve">   </w:t>
      </w:r>
    </w:p>
    <w:p w:rsidR="00043921" w:rsidRDefault="00043921" w:rsidP="00E47B1B">
      <w:pPr>
        <w:spacing w:line="240" w:lineRule="auto"/>
        <w:ind w:left="720"/>
      </w:pPr>
      <w:r>
        <w:t xml:space="preserve">021 – </w:t>
      </w:r>
      <w:proofErr w:type="gramStart"/>
      <w:r>
        <w:t>stavby                                                                         =</w:t>
      </w:r>
      <w:r w:rsidR="006A15A9">
        <w:t xml:space="preserve">         14.792.571,88</w:t>
      </w:r>
      <w:proofErr w:type="gramEnd"/>
      <w:r w:rsidR="006A15A9">
        <w:t xml:space="preserve"> Kč</w:t>
      </w:r>
    </w:p>
    <w:p w:rsidR="00043921" w:rsidRDefault="00043921" w:rsidP="006A15A9">
      <w:pPr>
        <w:tabs>
          <w:tab w:val="left" w:pos="6103"/>
        </w:tabs>
        <w:spacing w:line="240" w:lineRule="auto"/>
        <w:ind w:left="720"/>
      </w:pPr>
      <w:r>
        <w:t xml:space="preserve">022 – samostatné movité věci a </w:t>
      </w:r>
      <w:proofErr w:type="gramStart"/>
      <w:r>
        <w:t>soubory                    =</w:t>
      </w:r>
      <w:r w:rsidR="006A15A9">
        <w:tab/>
        <w:t>1.0</w:t>
      </w:r>
      <w:r w:rsidR="00F3793E">
        <w:t>61.043,40</w:t>
      </w:r>
      <w:proofErr w:type="gramEnd"/>
      <w:r w:rsidR="00F3793E">
        <w:t xml:space="preserve"> </w:t>
      </w:r>
      <w:r w:rsidR="006A15A9">
        <w:t>Kč</w:t>
      </w:r>
    </w:p>
    <w:p w:rsidR="00043921" w:rsidRDefault="00043921" w:rsidP="00E47B1B">
      <w:pPr>
        <w:spacing w:line="240" w:lineRule="auto"/>
        <w:ind w:left="720"/>
      </w:pPr>
      <w:r>
        <w:t xml:space="preserve">028 – drobný dlouhodobý hmotný </w:t>
      </w:r>
      <w:proofErr w:type="gramStart"/>
      <w:r>
        <w:t>majetek               =</w:t>
      </w:r>
      <w:r w:rsidR="006A15A9">
        <w:t xml:space="preserve">           1.</w:t>
      </w:r>
      <w:r w:rsidR="00F3793E">
        <w:t>855.551,83</w:t>
      </w:r>
      <w:proofErr w:type="gramEnd"/>
      <w:r w:rsidR="006A15A9">
        <w:t xml:space="preserve"> Kč</w:t>
      </w:r>
    </w:p>
    <w:p w:rsidR="00043921" w:rsidRDefault="00043921" w:rsidP="00E47B1B">
      <w:pPr>
        <w:spacing w:line="240" w:lineRule="auto"/>
        <w:ind w:left="720"/>
      </w:pPr>
      <w:r>
        <w:t xml:space="preserve">031 – </w:t>
      </w:r>
      <w:proofErr w:type="gramStart"/>
      <w:r>
        <w:t>pozemky                                                                    =</w:t>
      </w:r>
      <w:r w:rsidR="006A15A9">
        <w:t xml:space="preserve">          15.8</w:t>
      </w:r>
      <w:r w:rsidR="00F3793E">
        <w:t>01.529,23</w:t>
      </w:r>
      <w:proofErr w:type="gramEnd"/>
      <w:r w:rsidR="006A15A9">
        <w:t xml:space="preserve"> Kč</w:t>
      </w:r>
    </w:p>
    <w:p w:rsidR="00043921" w:rsidRDefault="00043921" w:rsidP="00E47B1B">
      <w:pPr>
        <w:spacing w:line="240" w:lineRule="auto"/>
        <w:ind w:left="720"/>
      </w:pPr>
      <w:r>
        <w:t xml:space="preserve">069 – ostatní dlouhodobý finanční </w:t>
      </w:r>
      <w:proofErr w:type="gramStart"/>
      <w:r>
        <w:t xml:space="preserve">majetek              =           </w:t>
      </w:r>
      <w:r w:rsidR="006A15A9">
        <w:t xml:space="preserve">   </w:t>
      </w:r>
      <w:r>
        <w:t xml:space="preserve">     20.000</w:t>
      </w:r>
      <w:r w:rsidR="006A15A9">
        <w:t>,00</w:t>
      </w:r>
      <w:proofErr w:type="gramEnd"/>
      <w:r>
        <w:t xml:space="preserve"> Kč</w:t>
      </w:r>
    </w:p>
    <w:p w:rsidR="00043921" w:rsidRDefault="00043921" w:rsidP="00E47B1B">
      <w:pPr>
        <w:spacing w:line="240" w:lineRule="auto"/>
        <w:ind w:left="720"/>
      </w:pPr>
      <w:proofErr w:type="gramStart"/>
      <w:r>
        <w:t>CELKEM                                                                                =</w:t>
      </w:r>
      <w:r w:rsidR="003B73BA">
        <w:t xml:space="preserve">          </w:t>
      </w:r>
      <w:r w:rsidR="00002F78">
        <w:t xml:space="preserve"> </w:t>
      </w:r>
      <w:r w:rsidR="003B73BA">
        <w:t>3</w:t>
      </w:r>
      <w:r w:rsidR="00002F78">
        <w:t>5</w:t>
      </w:r>
      <w:r w:rsidR="003B73BA">
        <w:t>.</w:t>
      </w:r>
      <w:r w:rsidR="00002F78">
        <w:t>174.486,91</w:t>
      </w:r>
      <w:proofErr w:type="gramEnd"/>
      <w:r w:rsidR="003B73BA">
        <w:t xml:space="preserve"> Kč</w:t>
      </w:r>
    </w:p>
    <w:p w:rsidR="00043921" w:rsidRDefault="00043921" w:rsidP="00E47B1B">
      <w:pPr>
        <w:spacing w:line="240" w:lineRule="auto"/>
        <w:ind w:left="720"/>
      </w:pPr>
    </w:p>
    <w:p w:rsidR="00043921" w:rsidRDefault="00043921" w:rsidP="00E47B1B">
      <w:pPr>
        <w:spacing w:line="240" w:lineRule="auto"/>
        <w:ind w:left="720"/>
      </w:pPr>
      <w:r>
        <w:t>Závěrečný účet roku 201</w:t>
      </w:r>
      <w:r w:rsidR="006B43B4">
        <w:t>6</w:t>
      </w:r>
      <w:r>
        <w:t xml:space="preserve"> Obce </w:t>
      </w:r>
      <w:proofErr w:type="spellStart"/>
      <w:r>
        <w:t>Chodouň</w:t>
      </w:r>
      <w:proofErr w:type="spellEnd"/>
      <w:r>
        <w:t xml:space="preserve"> obsahuje: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Výkaz FIN 2-12 M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Rozvaha (bilance) ÚSC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Příloha ÚSC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Výkaz zisku a ztráta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Hlavní kniha (předvaha) analytická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Inventurní soupisy majetku obce</w:t>
      </w:r>
    </w:p>
    <w:p w:rsidR="00043921" w:rsidRDefault="00043921" w:rsidP="00043921">
      <w:pPr>
        <w:spacing w:line="240" w:lineRule="auto"/>
        <w:ind w:left="720"/>
      </w:pPr>
      <w:r>
        <w:t xml:space="preserve">Příspěvková organizace MŠ </w:t>
      </w:r>
      <w:proofErr w:type="spellStart"/>
      <w:r>
        <w:t>Chodouň</w:t>
      </w:r>
      <w:proofErr w:type="spellEnd"/>
      <w:r>
        <w:t>, okres Beroun: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Rozvaha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Příloha</w:t>
      </w:r>
    </w:p>
    <w:p w:rsidR="00043921" w:rsidRDefault="00043921" w:rsidP="00043921">
      <w:pPr>
        <w:pStyle w:val="Odstavecseseznamem"/>
        <w:numPr>
          <w:ilvl w:val="0"/>
          <w:numId w:val="3"/>
        </w:numPr>
        <w:spacing w:line="240" w:lineRule="auto"/>
      </w:pPr>
      <w:r>
        <w:t>Výkaz zisku a ztrát</w:t>
      </w:r>
    </w:p>
    <w:p w:rsidR="00E47B1B" w:rsidRDefault="00043921" w:rsidP="00E47B1B">
      <w:pPr>
        <w:spacing w:line="240" w:lineRule="auto"/>
        <w:ind w:left="360"/>
      </w:pPr>
      <w:r>
        <w:t>PŘI PŘEZKOUMÁNÍ HOSPODAŘENÍ ÚZEMNÍHO CELKU OBCE CHODOUŇ ZA ROK  201</w:t>
      </w:r>
      <w:r w:rsidR="006B43B4">
        <w:t>6</w:t>
      </w:r>
      <w:r>
        <w:t xml:space="preserve"> NEBYLY ZJIŠTĚNY ŽÁDNÉ CHYBY A NEDOSTATKY.</w:t>
      </w:r>
    </w:p>
    <w:p w:rsidR="00043921" w:rsidRDefault="00043921" w:rsidP="00E47B1B">
      <w:pPr>
        <w:spacing w:line="240" w:lineRule="auto"/>
        <w:ind w:left="360"/>
      </w:pPr>
      <w:r>
        <w:t>Občané mají možnost po dobu vyvěšení seznámit se s </w:t>
      </w:r>
      <w:proofErr w:type="gramStart"/>
      <w:r>
        <w:t>podrobnými  údaji</w:t>
      </w:r>
      <w:proofErr w:type="gramEnd"/>
      <w:r>
        <w:t xml:space="preserve"> uvedenými ve finančních a účetních výkazech obce v úředních hodinách na OÚ </w:t>
      </w:r>
      <w:proofErr w:type="spellStart"/>
      <w:r>
        <w:t>Chodouň</w:t>
      </w:r>
      <w:proofErr w:type="spellEnd"/>
      <w:r>
        <w:t>.</w:t>
      </w:r>
    </w:p>
    <w:p w:rsidR="00043921" w:rsidRDefault="00043921" w:rsidP="00E47B1B">
      <w:pPr>
        <w:spacing w:line="240" w:lineRule="auto"/>
        <w:ind w:left="360"/>
      </w:pPr>
    </w:p>
    <w:p w:rsidR="006A15A9" w:rsidRDefault="006A15A9" w:rsidP="00E47B1B">
      <w:pPr>
        <w:spacing w:line="240" w:lineRule="auto"/>
        <w:ind w:left="360"/>
      </w:pPr>
    </w:p>
    <w:p w:rsidR="006A15A9" w:rsidRDefault="006A15A9" w:rsidP="00E47B1B">
      <w:pPr>
        <w:spacing w:line="240" w:lineRule="auto"/>
        <w:ind w:left="360"/>
      </w:pPr>
    </w:p>
    <w:p w:rsidR="006A15A9" w:rsidRDefault="006A15A9" w:rsidP="00E47B1B">
      <w:pPr>
        <w:spacing w:line="240" w:lineRule="auto"/>
        <w:ind w:left="360"/>
      </w:pPr>
    </w:p>
    <w:p w:rsidR="006A15A9" w:rsidRDefault="006A15A9" w:rsidP="00E47B1B">
      <w:pPr>
        <w:spacing w:line="240" w:lineRule="auto"/>
        <w:ind w:left="360"/>
      </w:pPr>
    </w:p>
    <w:p w:rsidR="006A15A9" w:rsidRDefault="006A15A9" w:rsidP="00E47B1B">
      <w:pPr>
        <w:spacing w:line="240" w:lineRule="auto"/>
        <w:ind w:left="360"/>
      </w:pPr>
      <w:r>
        <w:t>Vyvěšeno:                                                                                Sejmuto:</w:t>
      </w:r>
    </w:p>
    <w:p w:rsidR="008574F9" w:rsidRDefault="008574F9" w:rsidP="008574F9">
      <w:pPr>
        <w:spacing w:line="240" w:lineRule="auto"/>
        <w:ind w:left="720"/>
      </w:pPr>
      <w:r>
        <w:t xml:space="preserve">    </w:t>
      </w:r>
    </w:p>
    <w:p w:rsidR="008574F9" w:rsidRDefault="008574F9" w:rsidP="008574F9">
      <w:pPr>
        <w:spacing w:line="240" w:lineRule="auto"/>
        <w:ind w:left="720"/>
      </w:pPr>
      <w:r>
        <w:t xml:space="preserve"> </w:t>
      </w:r>
    </w:p>
    <w:p w:rsidR="008574F9" w:rsidRDefault="008574F9" w:rsidP="008574F9">
      <w:pPr>
        <w:ind w:left="720"/>
      </w:pPr>
      <w:r>
        <w:lastRenderedPageBreak/>
        <w:t xml:space="preserve">    </w:t>
      </w:r>
    </w:p>
    <w:p w:rsidR="00FF00B7" w:rsidRDefault="00FF00B7" w:rsidP="00FF00B7">
      <w:pPr>
        <w:ind w:left="360"/>
      </w:pPr>
    </w:p>
    <w:p w:rsidR="00FF00B7" w:rsidRDefault="00FF00B7" w:rsidP="00FF00B7">
      <w:pPr>
        <w:ind w:left="360"/>
      </w:pPr>
      <w:r>
        <w:t xml:space="preserve">        </w:t>
      </w:r>
    </w:p>
    <w:p w:rsidR="00FF00B7" w:rsidRDefault="00FF00B7" w:rsidP="00FF00B7">
      <w:pPr>
        <w:ind w:left="720"/>
      </w:pPr>
    </w:p>
    <w:p w:rsidR="00FF00B7" w:rsidRPr="00EF656D" w:rsidRDefault="00FF00B7" w:rsidP="00FF00B7">
      <w:pPr>
        <w:ind w:left="720"/>
      </w:pPr>
    </w:p>
    <w:sectPr w:rsidR="00FF00B7" w:rsidRPr="00EF656D" w:rsidSect="0035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ADC"/>
    <w:multiLevelType w:val="hybridMultilevel"/>
    <w:tmpl w:val="7910E846"/>
    <w:lvl w:ilvl="0" w:tplc="A59E40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C83"/>
    <w:multiLevelType w:val="hybridMultilevel"/>
    <w:tmpl w:val="2E945DA0"/>
    <w:lvl w:ilvl="0" w:tplc="2E026604">
      <w:start w:val="6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961CF4"/>
    <w:multiLevelType w:val="hybridMultilevel"/>
    <w:tmpl w:val="3E9431E4"/>
    <w:lvl w:ilvl="0" w:tplc="1066884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EF656D"/>
    <w:rsid w:val="00002F78"/>
    <w:rsid w:val="00006737"/>
    <w:rsid w:val="000431B2"/>
    <w:rsid w:val="00043921"/>
    <w:rsid w:val="000F45FB"/>
    <w:rsid w:val="002B7259"/>
    <w:rsid w:val="00357833"/>
    <w:rsid w:val="003B73BA"/>
    <w:rsid w:val="006A15A9"/>
    <w:rsid w:val="006B43B4"/>
    <w:rsid w:val="00724542"/>
    <w:rsid w:val="00747597"/>
    <w:rsid w:val="008574F9"/>
    <w:rsid w:val="0088369B"/>
    <w:rsid w:val="00984CBB"/>
    <w:rsid w:val="00AB5446"/>
    <w:rsid w:val="00AD6F3D"/>
    <w:rsid w:val="00B416A9"/>
    <w:rsid w:val="00BA3A98"/>
    <w:rsid w:val="00E47B1B"/>
    <w:rsid w:val="00ED3F55"/>
    <w:rsid w:val="00EF656D"/>
    <w:rsid w:val="00F3793E"/>
    <w:rsid w:val="00F80A53"/>
    <w:rsid w:val="00FF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31B2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431B2"/>
    <w:pPr>
      <w:spacing w:before="480" w:after="0"/>
      <w:contextualSpacing/>
      <w:outlineLvl w:val="0"/>
    </w:pPr>
    <w:rPr>
      <w:smallCaps/>
      <w:spacing w:val="5"/>
      <w:sz w:val="36"/>
      <w:szCs w:val="36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31B2"/>
    <w:pPr>
      <w:spacing w:before="200" w:after="0" w:line="271" w:lineRule="auto"/>
      <w:outlineLvl w:val="1"/>
    </w:pPr>
    <w:rPr>
      <w:smallCaps/>
      <w:sz w:val="28"/>
      <w:szCs w:val="28"/>
      <w:lang w:val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431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431B2"/>
    <w:pPr>
      <w:spacing w:after="0" w:line="271" w:lineRule="auto"/>
      <w:outlineLvl w:val="3"/>
    </w:pPr>
    <w:rPr>
      <w:b/>
      <w:bCs/>
      <w:spacing w:val="5"/>
      <w:sz w:val="24"/>
      <w:szCs w:val="24"/>
      <w:lang w:val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31B2"/>
    <w:pPr>
      <w:spacing w:after="0" w:line="271" w:lineRule="auto"/>
      <w:outlineLvl w:val="4"/>
    </w:pPr>
    <w:rPr>
      <w:i/>
      <w:iCs/>
      <w:sz w:val="24"/>
      <w:szCs w:val="24"/>
      <w:lang w:val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431B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  <w:lang w:val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431B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431B2"/>
    <w:pPr>
      <w:spacing w:after="0"/>
      <w:outlineLvl w:val="7"/>
    </w:pPr>
    <w:rPr>
      <w:b/>
      <w:bCs/>
      <w:color w:val="7F7F7F" w:themeColor="text1" w:themeTint="80"/>
      <w:sz w:val="20"/>
      <w:szCs w:val="20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431B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31B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31B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431B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431B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31B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431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431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431B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431B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431B2"/>
    <w:pPr>
      <w:spacing w:after="300" w:line="240" w:lineRule="auto"/>
      <w:contextualSpacing/>
    </w:pPr>
    <w:rPr>
      <w:smallCaps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uiPriority w:val="10"/>
    <w:rsid w:val="000431B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431B2"/>
    <w:rPr>
      <w:i/>
      <w:iCs/>
      <w:smallCaps/>
      <w:spacing w:val="10"/>
      <w:sz w:val="28"/>
      <w:szCs w:val="28"/>
      <w:lang w:val="en-US"/>
    </w:rPr>
  </w:style>
  <w:style w:type="character" w:customStyle="1" w:styleId="PodtitulChar">
    <w:name w:val="Podtitul Char"/>
    <w:basedOn w:val="Standardnpsmoodstavce"/>
    <w:link w:val="Podtitul"/>
    <w:uiPriority w:val="11"/>
    <w:rsid w:val="000431B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0431B2"/>
    <w:rPr>
      <w:b/>
      <w:bCs/>
    </w:rPr>
  </w:style>
  <w:style w:type="character" w:styleId="Zvraznn">
    <w:name w:val="Emphasis"/>
    <w:uiPriority w:val="20"/>
    <w:qFormat/>
    <w:rsid w:val="000431B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0431B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431B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431B2"/>
    <w:rPr>
      <w:i/>
      <w:iCs/>
      <w:lang w:val="en-US"/>
    </w:rPr>
  </w:style>
  <w:style w:type="character" w:customStyle="1" w:styleId="CitaceChar">
    <w:name w:val="Citace Char"/>
    <w:basedOn w:val="Standardnpsmoodstavce"/>
    <w:link w:val="Citace"/>
    <w:uiPriority w:val="29"/>
    <w:rsid w:val="000431B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431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lang w:val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431B2"/>
    <w:rPr>
      <w:i/>
      <w:iCs/>
    </w:rPr>
  </w:style>
  <w:style w:type="character" w:styleId="Zdraznnjemn">
    <w:name w:val="Subtle Emphasis"/>
    <w:uiPriority w:val="19"/>
    <w:qFormat/>
    <w:rsid w:val="000431B2"/>
    <w:rPr>
      <w:i/>
      <w:iCs/>
    </w:rPr>
  </w:style>
  <w:style w:type="character" w:styleId="Zdraznnintenzivn">
    <w:name w:val="Intense Emphasis"/>
    <w:uiPriority w:val="21"/>
    <w:qFormat/>
    <w:rsid w:val="000431B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431B2"/>
    <w:rPr>
      <w:smallCaps/>
    </w:rPr>
  </w:style>
  <w:style w:type="character" w:styleId="Odkazintenzivn">
    <w:name w:val="Intense Reference"/>
    <w:uiPriority w:val="32"/>
    <w:qFormat/>
    <w:rsid w:val="000431B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0431B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431B2"/>
    <w:pPr>
      <w:outlineLvl w:val="9"/>
    </w:pPr>
    <w:rPr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10</cp:revision>
  <cp:lastPrinted>2016-05-30T16:34:00Z</cp:lastPrinted>
  <dcterms:created xsi:type="dcterms:W3CDTF">2016-05-30T15:21:00Z</dcterms:created>
  <dcterms:modified xsi:type="dcterms:W3CDTF">2017-05-30T07:45:00Z</dcterms:modified>
</cp:coreProperties>
</file>